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41128" w14:textId="77777777" w:rsidR="00AE6CEA" w:rsidRPr="00CA170B" w:rsidRDefault="00AE6CEA" w:rsidP="00AE6CEA">
      <w:pPr>
        <w:spacing w:after="60"/>
        <w:jc w:val="center"/>
        <w:rPr>
          <w:rFonts w:ascii="Times New Roman" w:hAnsi="Times New Roman"/>
          <w:sz w:val="20"/>
          <w:szCs w:val="20"/>
        </w:rPr>
      </w:pPr>
      <w:r w:rsidRPr="00CA170B">
        <w:rPr>
          <w:rFonts w:ascii="Times New Roman" w:hAnsi="Times New Roman"/>
          <w:b/>
          <w:sz w:val="20"/>
          <w:szCs w:val="20"/>
          <w:lang w:val="sr-Cyrl-CS"/>
        </w:rPr>
        <w:t>Табела 9.1.</w:t>
      </w:r>
      <w:r w:rsidRPr="00CA170B">
        <w:rPr>
          <w:rFonts w:ascii="Times New Roman" w:hAnsi="Times New Roman"/>
          <w:sz w:val="20"/>
          <w:szCs w:val="20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850"/>
        <w:gridCol w:w="304"/>
        <w:gridCol w:w="356"/>
        <w:gridCol w:w="191"/>
        <w:gridCol w:w="1733"/>
        <w:gridCol w:w="110"/>
        <w:gridCol w:w="680"/>
        <w:gridCol w:w="595"/>
        <w:gridCol w:w="1247"/>
        <w:gridCol w:w="733"/>
        <w:gridCol w:w="1705"/>
      </w:tblGrid>
      <w:tr w:rsidR="00AE6CEA" w:rsidRPr="00CA170B" w14:paraId="2094112B" w14:textId="77777777" w:rsidTr="00CA170B">
        <w:tc>
          <w:tcPr>
            <w:tcW w:w="4282" w:type="dxa"/>
            <w:gridSpan w:val="7"/>
            <w:vAlign w:val="center"/>
          </w:tcPr>
          <w:p w14:paraId="20941129" w14:textId="77777777" w:rsidR="00AE6CEA" w:rsidRPr="00CA170B" w:rsidRDefault="00AE6CEA" w:rsidP="006B4CDC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960" w:type="dxa"/>
            <w:gridSpan w:val="5"/>
            <w:vAlign w:val="center"/>
          </w:tcPr>
          <w:p w14:paraId="2094112A" w14:textId="09811119" w:rsidR="00AE6CEA" w:rsidRPr="00CA170B" w:rsidRDefault="00024ABF" w:rsidP="006B4CD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CA170B">
              <w:rPr>
                <w:rFonts w:ascii="Times New Roman" w:hAnsi="Times New Roman"/>
                <w:sz w:val="20"/>
                <w:szCs w:val="20"/>
              </w:rPr>
              <w:t>Сања Мандарић</w:t>
            </w:r>
          </w:p>
        </w:tc>
      </w:tr>
      <w:tr w:rsidR="00AE6CEA" w:rsidRPr="00CA170B" w14:paraId="2094112E" w14:textId="77777777" w:rsidTr="00CA170B">
        <w:tc>
          <w:tcPr>
            <w:tcW w:w="4282" w:type="dxa"/>
            <w:gridSpan w:val="7"/>
            <w:vAlign w:val="center"/>
          </w:tcPr>
          <w:p w14:paraId="2094112C" w14:textId="77777777" w:rsidR="00AE6CEA" w:rsidRPr="00CA170B" w:rsidRDefault="00AE6CEA" w:rsidP="006B4CDC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960" w:type="dxa"/>
            <w:gridSpan w:val="5"/>
            <w:vAlign w:val="center"/>
          </w:tcPr>
          <w:p w14:paraId="2094112D" w14:textId="4284DA6C" w:rsidR="00AE6CEA" w:rsidRPr="00CA170B" w:rsidRDefault="006B4CDC" w:rsidP="006B4CD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CA170B">
              <w:rPr>
                <w:rFonts w:ascii="Times New Roman" w:hAnsi="Times New Roman"/>
                <w:sz w:val="20"/>
                <w:szCs w:val="20"/>
              </w:rPr>
              <w:t>Редовни професор</w:t>
            </w:r>
          </w:p>
        </w:tc>
      </w:tr>
      <w:tr w:rsidR="00AE6CEA" w:rsidRPr="00CA170B" w14:paraId="20941131" w14:textId="77777777" w:rsidTr="00CA170B">
        <w:tc>
          <w:tcPr>
            <w:tcW w:w="4282" w:type="dxa"/>
            <w:gridSpan w:val="7"/>
            <w:vAlign w:val="center"/>
          </w:tcPr>
          <w:p w14:paraId="2094112F" w14:textId="77777777" w:rsidR="00AE6CEA" w:rsidRPr="00CA170B" w:rsidRDefault="00AE6CEA" w:rsidP="006B4CDC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 w:rsidRPr="00CA170B"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CA170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960" w:type="dxa"/>
            <w:gridSpan w:val="5"/>
            <w:vAlign w:val="center"/>
          </w:tcPr>
          <w:p w14:paraId="20941130" w14:textId="093217CA" w:rsidR="00AE6CEA" w:rsidRPr="00CA170B" w:rsidRDefault="00CA170B" w:rsidP="00CA170B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Факултет спорта и физичког васпитања </w:t>
            </w:r>
            <w:r w:rsidR="006B4CDC"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</w:t>
            </w: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>а у Београду</w:t>
            </w:r>
            <w:r w:rsidR="00A41F61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 w:rsidR="006B4CDC" w:rsidRPr="00CA170B">
              <w:rPr>
                <w:rFonts w:ascii="Times New Roman" w:hAnsi="Times New Roman"/>
                <w:sz w:val="20"/>
                <w:szCs w:val="20"/>
                <w:lang w:val="sr-Latn-RS"/>
              </w:rPr>
              <w:t>1995.</w:t>
            </w:r>
          </w:p>
        </w:tc>
      </w:tr>
      <w:tr w:rsidR="00AE6CEA" w:rsidRPr="00CA170B" w14:paraId="20941134" w14:textId="77777777" w:rsidTr="00CA170B">
        <w:tc>
          <w:tcPr>
            <w:tcW w:w="4282" w:type="dxa"/>
            <w:gridSpan w:val="7"/>
            <w:vAlign w:val="center"/>
          </w:tcPr>
          <w:p w14:paraId="20941132" w14:textId="77777777" w:rsidR="00AE6CEA" w:rsidRPr="00CA170B" w:rsidRDefault="00AE6CEA" w:rsidP="006B4CDC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960" w:type="dxa"/>
            <w:gridSpan w:val="5"/>
            <w:vAlign w:val="center"/>
          </w:tcPr>
          <w:p w14:paraId="20941133" w14:textId="47339AD0" w:rsidR="00AE6CEA" w:rsidRPr="00CA170B" w:rsidRDefault="006B4CDC" w:rsidP="006B4CD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>Науке физичког васпитања, спорта и рекреације</w:t>
            </w:r>
          </w:p>
        </w:tc>
      </w:tr>
      <w:tr w:rsidR="00AE6CEA" w:rsidRPr="00CA170B" w14:paraId="20941136" w14:textId="77777777" w:rsidTr="009B5CBC">
        <w:tc>
          <w:tcPr>
            <w:tcW w:w="9242" w:type="dxa"/>
            <w:gridSpan w:val="12"/>
            <w:vAlign w:val="center"/>
          </w:tcPr>
          <w:p w14:paraId="20941135" w14:textId="77777777" w:rsidR="00AE6CEA" w:rsidRPr="00CA170B" w:rsidRDefault="00AE6CEA" w:rsidP="006B4CDC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AE6CEA" w:rsidRPr="00CA170B" w14:paraId="2094113C" w14:textId="77777777" w:rsidTr="00CA170B">
        <w:tc>
          <w:tcPr>
            <w:tcW w:w="1588" w:type="dxa"/>
            <w:gridSpan w:val="2"/>
            <w:vAlign w:val="center"/>
          </w:tcPr>
          <w:p w14:paraId="20941137" w14:textId="77777777" w:rsidR="00AE6CEA" w:rsidRPr="00CA170B" w:rsidRDefault="00AE6CEA" w:rsidP="006B4CD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51" w:type="dxa"/>
            <w:gridSpan w:val="3"/>
            <w:vAlign w:val="center"/>
          </w:tcPr>
          <w:p w14:paraId="20941138" w14:textId="77777777" w:rsidR="00AE6CEA" w:rsidRPr="00CA170B" w:rsidRDefault="00AE6CEA" w:rsidP="006B4CD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523" w:type="dxa"/>
            <w:gridSpan w:val="3"/>
            <w:shd w:val="clear" w:color="auto" w:fill="auto"/>
            <w:vAlign w:val="center"/>
          </w:tcPr>
          <w:p w14:paraId="20941139" w14:textId="77777777" w:rsidR="00AE6CEA" w:rsidRPr="00CA170B" w:rsidRDefault="00AE6CEA" w:rsidP="006B4CD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2094113A" w14:textId="77777777" w:rsidR="00AE6CEA" w:rsidRPr="00CA170B" w:rsidRDefault="00AE6CEA" w:rsidP="006B4CD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2094113B" w14:textId="77777777" w:rsidR="00AE6CEA" w:rsidRPr="00CA170B" w:rsidRDefault="00AE6CEA" w:rsidP="006B4CD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CA170B"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6B4CDC" w:rsidRPr="00CA170B" w14:paraId="20941142" w14:textId="77777777" w:rsidTr="00CA170B">
        <w:tc>
          <w:tcPr>
            <w:tcW w:w="1588" w:type="dxa"/>
            <w:gridSpan w:val="2"/>
            <w:vAlign w:val="center"/>
          </w:tcPr>
          <w:p w14:paraId="2094113D" w14:textId="77777777" w:rsidR="006B4CDC" w:rsidRPr="00CA170B" w:rsidRDefault="006B4CDC" w:rsidP="006B4CD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851" w:type="dxa"/>
            <w:gridSpan w:val="3"/>
            <w:vAlign w:val="center"/>
          </w:tcPr>
          <w:p w14:paraId="2094113E" w14:textId="7D563298" w:rsidR="006B4CDC" w:rsidRPr="00CA170B" w:rsidRDefault="006B4CDC" w:rsidP="006B4CD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>2019.</w:t>
            </w:r>
          </w:p>
        </w:tc>
        <w:tc>
          <w:tcPr>
            <w:tcW w:w="2523" w:type="dxa"/>
            <w:gridSpan w:val="3"/>
            <w:shd w:val="clear" w:color="auto" w:fill="auto"/>
            <w:vAlign w:val="center"/>
          </w:tcPr>
          <w:p w14:paraId="2094113F" w14:textId="2D2F545A" w:rsidR="006B4CDC" w:rsidRPr="00CA170B" w:rsidRDefault="00CA170B" w:rsidP="00CA170B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>Факултет спорта и физичког васпитања, Универзитета у Београду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20941140" w14:textId="01C61F56" w:rsidR="006B4CDC" w:rsidRPr="00CA170B" w:rsidRDefault="006B4CDC" w:rsidP="006B4CD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>Физичко васпитање</w:t>
            </w:r>
            <w:r w:rsidR="00DF726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</w:t>
            </w:r>
            <w:r w:rsidRPr="00CA170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спорт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20941141" w14:textId="71988662" w:rsidR="006B4CDC" w:rsidRPr="00CA170B" w:rsidRDefault="006B4CDC" w:rsidP="006B4CD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>Науке физичког васпитања, спорта и рекреације</w:t>
            </w:r>
          </w:p>
        </w:tc>
      </w:tr>
      <w:tr w:rsidR="00CA170B" w:rsidRPr="00CA170B" w14:paraId="20941148" w14:textId="77777777" w:rsidTr="00CA170B">
        <w:tc>
          <w:tcPr>
            <w:tcW w:w="1588" w:type="dxa"/>
            <w:gridSpan w:val="2"/>
            <w:vAlign w:val="center"/>
          </w:tcPr>
          <w:p w14:paraId="20941143" w14:textId="77777777" w:rsidR="00CA170B" w:rsidRPr="00CA170B" w:rsidRDefault="00CA170B" w:rsidP="00CA170B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851" w:type="dxa"/>
            <w:gridSpan w:val="3"/>
            <w:vAlign w:val="center"/>
          </w:tcPr>
          <w:p w14:paraId="20941144" w14:textId="6EDFDBEA" w:rsidR="00CA170B" w:rsidRPr="00CA170B" w:rsidRDefault="00CA170B" w:rsidP="00CA170B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>2003.</w:t>
            </w:r>
          </w:p>
        </w:tc>
        <w:tc>
          <w:tcPr>
            <w:tcW w:w="2523" w:type="dxa"/>
            <w:gridSpan w:val="3"/>
            <w:shd w:val="clear" w:color="auto" w:fill="auto"/>
            <w:vAlign w:val="center"/>
          </w:tcPr>
          <w:p w14:paraId="20941145" w14:textId="79282817" w:rsidR="00CA170B" w:rsidRPr="00CA170B" w:rsidRDefault="00CA170B" w:rsidP="00CA170B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>Факултет спорта и физичког васпитања, Универзитета у Београду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20941146" w14:textId="13759220" w:rsidR="00CA170B" w:rsidRPr="00CA170B" w:rsidRDefault="00CA170B" w:rsidP="00CA170B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>Физичка култура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20941147" w14:textId="20739EE8" w:rsidR="00CA170B" w:rsidRPr="00CA170B" w:rsidRDefault="00CA170B" w:rsidP="00CA170B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>Област физичког васпитања</w:t>
            </w:r>
          </w:p>
        </w:tc>
      </w:tr>
      <w:tr w:rsidR="006B4CDC" w:rsidRPr="00CA170B" w14:paraId="20941154" w14:textId="77777777" w:rsidTr="00A31D31">
        <w:tc>
          <w:tcPr>
            <w:tcW w:w="1588" w:type="dxa"/>
            <w:gridSpan w:val="2"/>
            <w:vAlign w:val="center"/>
          </w:tcPr>
          <w:p w14:paraId="2094114F" w14:textId="77777777" w:rsidR="006B4CDC" w:rsidRPr="00CA170B" w:rsidRDefault="006B4CDC" w:rsidP="006B4CD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851" w:type="dxa"/>
            <w:gridSpan w:val="3"/>
            <w:vAlign w:val="center"/>
          </w:tcPr>
          <w:p w14:paraId="20941150" w14:textId="23FF5C41" w:rsidR="006B4CDC" w:rsidRPr="00CA170B" w:rsidRDefault="006B4CDC" w:rsidP="006B4CD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>1999.</w:t>
            </w:r>
          </w:p>
        </w:tc>
        <w:tc>
          <w:tcPr>
            <w:tcW w:w="2523" w:type="dxa"/>
            <w:gridSpan w:val="3"/>
            <w:shd w:val="clear" w:color="auto" w:fill="auto"/>
          </w:tcPr>
          <w:p w14:paraId="649EFFC8" w14:textId="77777777" w:rsidR="00CA170B" w:rsidRPr="00CA170B" w:rsidRDefault="006B4CDC" w:rsidP="006B4CD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>Факултет физичке културе</w:t>
            </w:r>
            <w:r w:rsidR="00CA170B"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</w:p>
          <w:p w14:paraId="20941151" w14:textId="540BD2B3" w:rsidR="006B4CDC" w:rsidRPr="00CA170B" w:rsidRDefault="00CA170B" w:rsidP="006B4CD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Универзитета у Београду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20941152" w14:textId="4AB9216F" w:rsidR="006B4CDC" w:rsidRPr="00CA170B" w:rsidRDefault="006B4CDC" w:rsidP="006B4CD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>Физичка култура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20941153" w14:textId="4068187D" w:rsidR="006B4CDC" w:rsidRPr="00A31D31" w:rsidRDefault="006B4CDC" w:rsidP="006B4CD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CA170B" w:rsidRPr="00CA170B" w14:paraId="20941160" w14:textId="77777777" w:rsidTr="00A31D31">
        <w:tc>
          <w:tcPr>
            <w:tcW w:w="1588" w:type="dxa"/>
            <w:gridSpan w:val="2"/>
            <w:vAlign w:val="center"/>
          </w:tcPr>
          <w:p w14:paraId="2094115B" w14:textId="77777777" w:rsidR="00CA170B" w:rsidRPr="00CA170B" w:rsidRDefault="00CA170B" w:rsidP="00CA170B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851" w:type="dxa"/>
            <w:gridSpan w:val="3"/>
            <w:vAlign w:val="center"/>
          </w:tcPr>
          <w:p w14:paraId="2094115C" w14:textId="1E19B83A" w:rsidR="00CA170B" w:rsidRPr="00CA170B" w:rsidRDefault="00CA170B" w:rsidP="00CA170B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>1994.</w:t>
            </w:r>
          </w:p>
        </w:tc>
        <w:tc>
          <w:tcPr>
            <w:tcW w:w="2523" w:type="dxa"/>
            <w:gridSpan w:val="3"/>
            <w:shd w:val="clear" w:color="auto" w:fill="auto"/>
          </w:tcPr>
          <w:p w14:paraId="0F287B56" w14:textId="77777777" w:rsidR="00CA170B" w:rsidRPr="00CA170B" w:rsidRDefault="00CA170B" w:rsidP="00CA170B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Факултет физичке културе, </w:t>
            </w:r>
          </w:p>
          <w:p w14:paraId="2094115D" w14:textId="1F104FE9" w:rsidR="00CA170B" w:rsidRPr="00CA170B" w:rsidRDefault="00CA170B" w:rsidP="00CA170B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Универзитета у Београду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2094115E" w14:textId="07B23D32" w:rsidR="00CA170B" w:rsidRPr="00CA170B" w:rsidRDefault="00CA170B" w:rsidP="00CA170B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>Физичка култура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2094115F" w14:textId="748050EB" w:rsidR="00CA170B" w:rsidRPr="00A31D31" w:rsidRDefault="00CA170B" w:rsidP="00CA170B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6B4CDC" w:rsidRPr="00CA170B" w14:paraId="20941162" w14:textId="77777777" w:rsidTr="009B5CBC">
        <w:tc>
          <w:tcPr>
            <w:tcW w:w="9242" w:type="dxa"/>
            <w:gridSpan w:val="12"/>
            <w:vAlign w:val="center"/>
          </w:tcPr>
          <w:p w14:paraId="20941161" w14:textId="77777777" w:rsidR="006B4CDC" w:rsidRPr="00CA170B" w:rsidRDefault="006B4CDC" w:rsidP="006B4CDC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CA170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Списак предмета за  које  је наставник акредитован </w:t>
            </w:r>
            <w:r w:rsidRPr="00CA170B"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CA170B" w:rsidRPr="00CA170B" w14:paraId="2094116A" w14:textId="77777777" w:rsidTr="00CA170B">
        <w:tc>
          <w:tcPr>
            <w:tcW w:w="738" w:type="dxa"/>
            <w:shd w:val="clear" w:color="auto" w:fill="auto"/>
            <w:vAlign w:val="center"/>
          </w:tcPr>
          <w:p w14:paraId="20941164" w14:textId="3BDC95A7" w:rsidR="00CA170B" w:rsidRPr="00CA170B" w:rsidRDefault="00CA170B" w:rsidP="00CA170B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>Р. Б.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20941165" w14:textId="77777777" w:rsidR="00CA170B" w:rsidRPr="00CA170B" w:rsidRDefault="00CA170B" w:rsidP="00CA170B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CA170B"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390" w:type="dxa"/>
            <w:gridSpan w:val="4"/>
            <w:shd w:val="clear" w:color="auto" w:fill="auto"/>
            <w:vAlign w:val="center"/>
          </w:tcPr>
          <w:p w14:paraId="20941166" w14:textId="77777777" w:rsidR="00CA170B" w:rsidRPr="00CA170B" w:rsidRDefault="00CA170B" w:rsidP="00CA170B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CA170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20941167" w14:textId="77777777" w:rsidR="00CA170B" w:rsidRPr="00CA170B" w:rsidRDefault="00CA170B" w:rsidP="00CA170B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CA170B"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14:paraId="20941168" w14:textId="77777777" w:rsidR="00CA170B" w:rsidRPr="00CA170B" w:rsidRDefault="00CA170B" w:rsidP="00CA170B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CA170B"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6238" w14:textId="77777777" w:rsidR="00CA170B" w:rsidRPr="00CA170B" w:rsidRDefault="00CA170B" w:rsidP="00CA170B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CA170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рста студија </w:t>
            </w:r>
          </w:p>
          <w:p w14:paraId="20941169" w14:textId="2CCFEF69" w:rsidR="00CA170B" w:rsidRPr="00CA170B" w:rsidRDefault="00CA170B" w:rsidP="00CA170B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(</w:t>
            </w:r>
            <w:r w:rsidRPr="00CA170B"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CA170B" w:rsidRPr="00CA170B" w14:paraId="20941171" w14:textId="77777777" w:rsidTr="00CA170B">
        <w:tc>
          <w:tcPr>
            <w:tcW w:w="738" w:type="dxa"/>
            <w:shd w:val="clear" w:color="auto" w:fill="auto"/>
            <w:vAlign w:val="center"/>
          </w:tcPr>
          <w:p w14:paraId="2094116B" w14:textId="7860B112" w:rsidR="00CA170B" w:rsidRPr="00CA170B" w:rsidRDefault="00CA170B" w:rsidP="00CA170B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2094116C" w14:textId="6717A4C0" w:rsidR="00CA170B" w:rsidRPr="00CA170B" w:rsidRDefault="00CA170B" w:rsidP="00C006F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C006F9">
              <w:rPr>
                <w:rFonts w:ascii="Times New Roman" w:hAnsi="Times New Roman"/>
                <w:sz w:val="20"/>
                <w:szCs w:val="20"/>
                <w:lang w:val="en-US"/>
              </w:rPr>
              <w:t>OUO062</w:t>
            </w:r>
          </w:p>
        </w:tc>
        <w:tc>
          <w:tcPr>
            <w:tcW w:w="2390" w:type="dxa"/>
            <w:gridSpan w:val="4"/>
            <w:shd w:val="clear" w:color="auto" w:fill="auto"/>
            <w:vAlign w:val="center"/>
          </w:tcPr>
          <w:p w14:paraId="2094116D" w14:textId="409E6FF6" w:rsidR="00CA170B" w:rsidRPr="00CA170B" w:rsidRDefault="00CA170B" w:rsidP="00CA170B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>Основе дечјих плесова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2094116E" w14:textId="1F89D259" w:rsidR="00CA170B" w:rsidRPr="00CA170B" w:rsidRDefault="00CA170B" w:rsidP="00CA170B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116F" w14:textId="5DE91B98" w:rsidR="00CA170B" w:rsidRPr="00CA170B" w:rsidRDefault="00CA170B" w:rsidP="00CA170B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</w:rPr>
              <w:t>СП за о</w:t>
            </w: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>бр. учитеља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4609AA5" w14:textId="77777777" w:rsidR="00CA170B" w:rsidRDefault="00CA170B" w:rsidP="00CA170B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  <w:p w14:paraId="20941170" w14:textId="54F41F46" w:rsidR="00AE5AC6" w:rsidRPr="00CA170B" w:rsidRDefault="00AE5AC6" w:rsidP="00CA170B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6B4CDC" w:rsidRPr="00CA170B" w14:paraId="20941181" w14:textId="77777777" w:rsidTr="009B5CBC">
        <w:tc>
          <w:tcPr>
            <w:tcW w:w="9242" w:type="dxa"/>
            <w:gridSpan w:val="12"/>
            <w:vAlign w:val="center"/>
          </w:tcPr>
          <w:p w14:paraId="20941180" w14:textId="77777777" w:rsidR="006B4CDC" w:rsidRPr="00CA170B" w:rsidRDefault="006B4CDC" w:rsidP="006B4CDC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6B4CDC" w:rsidRPr="00CA170B" w14:paraId="20941184" w14:textId="77777777" w:rsidTr="00CA170B">
        <w:tc>
          <w:tcPr>
            <w:tcW w:w="738" w:type="dxa"/>
            <w:vAlign w:val="center"/>
          </w:tcPr>
          <w:p w14:paraId="20941182" w14:textId="77777777" w:rsidR="006B4CDC" w:rsidRPr="00CA170B" w:rsidRDefault="006B4CDC" w:rsidP="006B4CDC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504" w:type="dxa"/>
            <w:gridSpan w:val="11"/>
            <w:shd w:val="clear" w:color="auto" w:fill="auto"/>
          </w:tcPr>
          <w:p w14:paraId="20941183" w14:textId="64A94465" w:rsidR="006B4CDC" w:rsidRPr="00CA170B" w:rsidRDefault="006B4CDC" w:rsidP="00CA170B">
            <w:pPr>
              <w:pStyle w:val="Title1"/>
              <w:spacing w:after="0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val="sr-Cyrl-RS"/>
              </w:rPr>
            </w:pPr>
            <w:r w:rsidRPr="00CA170B">
              <w:rPr>
                <w:rFonts w:ascii="Times New Roman" w:eastAsia="TimesNewRomanPS-ItalicMT" w:hAnsi="Times New Roman" w:cs="Times New Roman"/>
                <w:b w:val="0"/>
                <w:iCs/>
                <w:noProof/>
                <w:color w:val="000000"/>
                <w:sz w:val="20"/>
                <w:szCs w:val="20"/>
                <w:lang w:val="sr-Latn-RS"/>
              </w:rPr>
              <w:t>Radisavljević Janić, S</w:t>
            </w:r>
            <w:r w:rsidRPr="00CA170B">
              <w:rPr>
                <w:rFonts w:ascii="Times New Roman" w:eastAsia="TimesNewRomanPS-ItalicMT" w:hAnsi="Times New Roman" w:cs="Times New Roman"/>
                <w:b w:val="0"/>
                <w:iCs/>
                <w:noProof/>
                <w:color w:val="000000"/>
                <w:sz w:val="20"/>
                <w:szCs w:val="20"/>
                <w:lang w:val="sr-Latn-CS"/>
              </w:rPr>
              <w:t xml:space="preserve">., &amp; </w:t>
            </w:r>
            <w:r w:rsidRPr="00CA170B">
              <w:rPr>
                <w:rFonts w:ascii="Times New Roman" w:eastAsia="TimesNewRomanPS-ItalicMT" w:hAnsi="Times New Roman" w:cs="Times New Roman"/>
                <w:iCs/>
                <w:noProof/>
                <w:color w:val="000000"/>
                <w:sz w:val="20"/>
                <w:szCs w:val="20"/>
                <w:lang w:val="sr-Latn-CS"/>
              </w:rPr>
              <w:t>Mandarić, S.</w:t>
            </w:r>
            <w:r w:rsidRPr="00CA170B">
              <w:rPr>
                <w:rFonts w:ascii="Times New Roman" w:eastAsia="TimesNewRomanPS-ItalicMT" w:hAnsi="Times New Roman" w:cs="Times New Roman"/>
                <w:b w:val="0"/>
                <w:iCs/>
                <w:color w:val="000000"/>
                <w:sz w:val="20"/>
                <w:szCs w:val="20"/>
                <w:lang w:val="sr-Cyrl-RS"/>
              </w:rPr>
              <w:t xml:space="preserve"> (2019). </w:t>
            </w:r>
            <w:r w:rsidRPr="00CA170B">
              <w:rPr>
                <w:rFonts w:ascii="Times New Roman" w:hAnsi="Times New Roman" w:cs="Times New Roman"/>
                <w:b w:val="0"/>
                <w:sz w:val="20"/>
                <w:szCs w:val="20"/>
                <w:lang w:val="en-GB"/>
              </w:rPr>
              <w:t>Dance Components in the Physical Education Syllabus in the Educational System of the Republic of Serbia</w:t>
            </w:r>
            <w:r w:rsidRPr="00CA170B">
              <w:rPr>
                <w:rFonts w:ascii="Times New Roman" w:eastAsia="TimesNewRomanPS-ItalicMT" w:hAnsi="Times New Roman" w:cs="Times New Roman"/>
                <w:b w:val="0"/>
                <w:iCs/>
                <w:color w:val="000000"/>
                <w:sz w:val="20"/>
                <w:szCs w:val="20"/>
                <w:lang w:val="sr-Latn-RS"/>
              </w:rPr>
              <w:t>.</w:t>
            </w:r>
            <w:r w:rsidRPr="00CA170B">
              <w:rPr>
                <w:rFonts w:ascii="Times New Roman" w:eastAsia="TimesNewRomanPS-ItalicMT" w:hAnsi="Times New Roman" w:cs="Times New Roman"/>
                <w:b w:val="0"/>
                <w:iCs/>
                <w:color w:val="FF0000"/>
                <w:sz w:val="20"/>
                <w:szCs w:val="20"/>
                <w:lang w:val="sr-Cyrl-RS"/>
              </w:rPr>
              <w:t xml:space="preserve"> </w:t>
            </w:r>
            <w:r w:rsidRPr="00CA170B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In</w:t>
            </w:r>
            <w:r w:rsidRPr="00CA170B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CA170B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val="sr-Latn-RS"/>
              </w:rPr>
              <w:t>D</w:t>
            </w:r>
            <w:r w:rsidRPr="00CA170B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val="sr-Cyrl-RS"/>
              </w:rPr>
              <w:t xml:space="preserve">. </w:t>
            </w:r>
            <w:r w:rsidRPr="00CA170B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val="sr-Latn-RS"/>
              </w:rPr>
              <w:t>Suzović</w:t>
            </w:r>
            <w:r w:rsidRPr="00CA170B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val="sr-Cyrl-RS"/>
              </w:rPr>
              <w:t xml:space="preserve">, </w:t>
            </w:r>
            <w:r w:rsidRPr="00CA170B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val="sr-Latn-RS"/>
              </w:rPr>
              <w:t>N</w:t>
            </w:r>
            <w:r w:rsidRPr="00CA170B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val="sr-Cyrl-RS"/>
              </w:rPr>
              <w:t xml:space="preserve">. </w:t>
            </w:r>
            <w:r w:rsidRPr="00CA170B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val="sr-Latn-RS"/>
              </w:rPr>
              <w:t>Janković</w:t>
            </w:r>
            <w:r w:rsidRPr="00CA170B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val="sr-Cyrl-RS"/>
              </w:rPr>
              <w:t xml:space="preserve">, </w:t>
            </w:r>
            <w:r w:rsidRPr="00CA170B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val="sr-Latn-RS"/>
              </w:rPr>
              <w:t>G</w:t>
            </w:r>
            <w:r w:rsidRPr="00CA170B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val="sr-Cyrl-RS"/>
              </w:rPr>
              <w:t xml:space="preserve">. </w:t>
            </w:r>
            <w:r w:rsidRPr="00CA170B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val="sr-Latn-RS"/>
              </w:rPr>
              <w:t>Prebeg, M. Ćosić (Eds.)</w:t>
            </w:r>
            <w:r w:rsidRPr="00CA170B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val="sr-Cyrl-RS"/>
              </w:rPr>
              <w:t xml:space="preserve">. </w:t>
            </w:r>
            <w:r w:rsidRPr="00CA170B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val="en-US"/>
              </w:rPr>
              <w:t xml:space="preserve">Book of </w:t>
            </w:r>
            <w:r w:rsidRPr="00CA170B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val="sr-Latn-RS"/>
              </w:rPr>
              <w:t>Proceedings</w:t>
            </w:r>
            <w:r w:rsidRPr="00CA170B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val="en-US"/>
              </w:rPr>
              <w:t xml:space="preserve">: </w:t>
            </w:r>
            <w:r w:rsidRPr="00CA170B">
              <w:rPr>
                <w:rFonts w:ascii="Times New Roman" w:hAnsi="Times New Roman" w:cs="Times New Roman"/>
                <w:b w:val="0"/>
                <w:i/>
                <w:color w:val="000000"/>
                <w:sz w:val="20"/>
                <w:szCs w:val="20"/>
                <w:lang w:val="en-US"/>
              </w:rPr>
              <w:t>Effects of Applying Physical Activity on Anthropological Status of Children, Adolescents and Adults</w:t>
            </w:r>
            <w:r w:rsidRPr="00CA170B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val="en-US"/>
              </w:rPr>
              <w:t xml:space="preserve"> (pp. </w:t>
            </w:r>
            <w:r w:rsidRPr="00CA170B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val="sr-Cyrl-RS"/>
              </w:rPr>
              <w:t>87-92)</w:t>
            </w:r>
            <w:r w:rsidRPr="00CA170B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  <w:lang w:val="en-US"/>
              </w:rPr>
              <w:t xml:space="preserve">. </w:t>
            </w:r>
            <w:r w:rsidRPr="00CA170B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Belgrade: University of Belgrade-Faculty of Sport and Physical Education.</w:t>
            </w:r>
          </w:p>
        </w:tc>
      </w:tr>
      <w:tr w:rsidR="006B4CDC" w:rsidRPr="00CA170B" w14:paraId="168CC81D" w14:textId="77777777" w:rsidTr="00CA170B">
        <w:tc>
          <w:tcPr>
            <w:tcW w:w="738" w:type="dxa"/>
            <w:vAlign w:val="center"/>
          </w:tcPr>
          <w:p w14:paraId="11E2EDC2" w14:textId="77777777" w:rsidR="006B4CDC" w:rsidRPr="00CA170B" w:rsidRDefault="006B4CDC" w:rsidP="006B4CDC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504" w:type="dxa"/>
            <w:gridSpan w:val="11"/>
            <w:shd w:val="clear" w:color="auto" w:fill="auto"/>
          </w:tcPr>
          <w:p w14:paraId="49C7F19C" w14:textId="5C6FA099" w:rsidR="006B4CDC" w:rsidRPr="00CA170B" w:rsidRDefault="006B4CDC" w:rsidP="00CA170B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sz w:val="20"/>
                <w:szCs w:val="20"/>
                <w:lang w:val="sr-Latn-RS"/>
              </w:rPr>
            </w:pPr>
            <w:r w:rsidRPr="00CA170B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Mandarić, S., </w:t>
            </w:r>
            <w:r w:rsidRPr="00CA170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Jovančević, V., Halasi, S., &amp; Lepeš, J. (2018). </w:t>
            </w:r>
            <w:r w:rsidRPr="00CA170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The Effectiveness of Applying Innovative Curriculum in Physical Education Classes. </w:t>
            </w:r>
            <w:r w:rsidRPr="00CA170B">
              <w:rPr>
                <w:rFonts w:ascii="Times New Roman" w:hAnsi="Times New Roman"/>
                <w:i/>
                <w:sz w:val="20"/>
                <w:szCs w:val="20"/>
              </w:rPr>
              <w:t>Croatian Journal of Education, 20</w:t>
            </w:r>
            <w:r w:rsidRPr="00CA170B">
              <w:rPr>
                <w:rFonts w:ascii="Times New Roman" w:hAnsi="Times New Roman"/>
                <w:sz w:val="20"/>
                <w:szCs w:val="20"/>
              </w:rPr>
              <w:t>(3), 735-763.</w:t>
            </w:r>
          </w:p>
        </w:tc>
      </w:tr>
      <w:tr w:rsidR="006B4CDC" w:rsidRPr="00CA170B" w14:paraId="20941187" w14:textId="77777777" w:rsidTr="00CA170B">
        <w:tc>
          <w:tcPr>
            <w:tcW w:w="738" w:type="dxa"/>
            <w:vAlign w:val="center"/>
          </w:tcPr>
          <w:p w14:paraId="20941185" w14:textId="77777777" w:rsidR="006B4CDC" w:rsidRPr="00CA170B" w:rsidRDefault="006B4CDC" w:rsidP="006B4CDC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504" w:type="dxa"/>
            <w:gridSpan w:val="11"/>
            <w:shd w:val="clear" w:color="auto" w:fill="auto"/>
          </w:tcPr>
          <w:p w14:paraId="20941186" w14:textId="5D59CCCC" w:rsidR="006B4CDC" w:rsidRPr="00CA170B" w:rsidRDefault="006B4CDC" w:rsidP="00CA170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CA170B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Mandarić, S., </w:t>
            </w:r>
            <w:r w:rsidRPr="00CA170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Jovančević, V., Đukić, M., &amp; Đukić, M. (2018). </w:t>
            </w:r>
            <w:r w:rsidRPr="00CA170B">
              <w:rPr>
                <w:rFonts w:ascii="Times New Roman" w:hAnsi="Times New Roman"/>
                <w:kern w:val="32"/>
                <w:sz w:val="20"/>
                <w:szCs w:val="20"/>
                <w:lang w:val="en-GB"/>
              </w:rPr>
              <w:t xml:space="preserve">Differences in Fitness Components Between Two Types of Dancers. </w:t>
            </w:r>
            <w:r w:rsidRPr="00CA170B">
              <w:rPr>
                <w:rFonts w:ascii="Times New Roman" w:hAnsi="Times New Roman"/>
                <w:i/>
                <w:kern w:val="32"/>
                <w:sz w:val="20"/>
                <w:szCs w:val="20"/>
                <w:lang w:val="en-GB"/>
              </w:rPr>
              <w:t>Sport Science, 11</w:t>
            </w:r>
            <w:r w:rsidRPr="00CA170B">
              <w:rPr>
                <w:rFonts w:ascii="Times New Roman" w:hAnsi="Times New Roman"/>
                <w:kern w:val="32"/>
                <w:sz w:val="20"/>
                <w:szCs w:val="20"/>
                <w:lang w:val="en-GB"/>
              </w:rPr>
              <w:t>(1), 54-61.</w:t>
            </w:r>
          </w:p>
        </w:tc>
      </w:tr>
      <w:tr w:rsidR="006B4CDC" w:rsidRPr="00CA170B" w14:paraId="2094118A" w14:textId="77777777" w:rsidTr="00CA170B">
        <w:tc>
          <w:tcPr>
            <w:tcW w:w="738" w:type="dxa"/>
            <w:vAlign w:val="center"/>
          </w:tcPr>
          <w:p w14:paraId="20941188" w14:textId="77777777" w:rsidR="006B4CDC" w:rsidRPr="00CA170B" w:rsidRDefault="006B4CDC" w:rsidP="006B4CDC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504" w:type="dxa"/>
            <w:gridSpan w:val="11"/>
            <w:shd w:val="clear" w:color="auto" w:fill="auto"/>
          </w:tcPr>
          <w:p w14:paraId="20941189" w14:textId="5912A95D" w:rsidR="006B4CDC" w:rsidRPr="00CA170B" w:rsidRDefault="006B4CDC" w:rsidP="00CA170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b/>
                <w:sz w:val="20"/>
                <w:szCs w:val="20"/>
              </w:rPr>
              <w:t>Мандарић, С.</w:t>
            </w:r>
            <w:r w:rsidRPr="00CA170B">
              <w:rPr>
                <w:rFonts w:ascii="Times New Roman" w:hAnsi="Times New Roman"/>
                <w:sz w:val="20"/>
                <w:szCs w:val="20"/>
              </w:rPr>
              <w:t xml:space="preserve"> (2018). </w:t>
            </w:r>
            <w:r w:rsidRPr="00CA170B">
              <w:rPr>
                <w:rFonts w:ascii="Times New Roman" w:hAnsi="Times New Roman"/>
                <w:i/>
                <w:sz w:val="20"/>
                <w:szCs w:val="20"/>
              </w:rPr>
              <w:t>Групни фитнес програми – у теорији и пракси</w:t>
            </w:r>
            <w:r w:rsidRPr="00CA170B">
              <w:rPr>
                <w:rFonts w:ascii="Times New Roman" w:hAnsi="Times New Roman"/>
                <w:sz w:val="20"/>
                <w:szCs w:val="20"/>
              </w:rPr>
              <w:t>. Београд: ФСФВ.</w:t>
            </w:r>
          </w:p>
        </w:tc>
      </w:tr>
      <w:tr w:rsidR="008F56C5" w:rsidRPr="00CA170B" w14:paraId="68FBC2E7" w14:textId="77777777" w:rsidTr="00CA170B">
        <w:tc>
          <w:tcPr>
            <w:tcW w:w="738" w:type="dxa"/>
            <w:vAlign w:val="center"/>
          </w:tcPr>
          <w:p w14:paraId="616F424B" w14:textId="7064411D" w:rsidR="008F56C5" w:rsidRPr="00CA170B" w:rsidRDefault="008F56C5" w:rsidP="008F56C5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8504" w:type="dxa"/>
            <w:gridSpan w:val="11"/>
            <w:shd w:val="clear" w:color="auto" w:fill="auto"/>
            <w:vAlign w:val="center"/>
          </w:tcPr>
          <w:p w14:paraId="044F1596" w14:textId="77777777" w:rsidR="008F56C5" w:rsidRPr="00CA170B" w:rsidRDefault="008F56C5" w:rsidP="00CA170B">
            <w:pPr>
              <w:jc w:val="both"/>
              <w:rPr>
                <w:rFonts w:ascii="Times New Roman" w:eastAsia="TimesNewRomanPS-ItalicMT" w:hAnsi="Times New Roman"/>
                <w:b/>
                <w:iCs/>
                <w:sz w:val="20"/>
                <w:szCs w:val="20"/>
              </w:rPr>
            </w:pPr>
            <w:r w:rsidRPr="00CA170B">
              <w:rPr>
                <w:rFonts w:ascii="Times New Roman" w:eastAsia="TimesNewRomanPS-ItalicMT" w:hAnsi="Times New Roman"/>
                <w:b/>
                <w:iCs/>
                <w:noProof/>
                <w:sz w:val="20"/>
                <w:szCs w:val="20"/>
                <w:lang w:val="sr-Latn-CS"/>
              </w:rPr>
              <w:t xml:space="preserve">Mandarić, S. </w:t>
            </w:r>
            <w:r w:rsidRPr="00CA170B">
              <w:rPr>
                <w:rFonts w:ascii="Times New Roman" w:eastAsia="TimesNewRomanPS-ItalicMT" w:hAnsi="Times New Roman"/>
                <w:iCs/>
                <w:noProof/>
                <w:sz w:val="20"/>
                <w:szCs w:val="20"/>
                <w:lang w:val="sr-Latn-CS"/>
              </w:rPr>
              <w:t xml:space="preserve">(2017). Značaj plesnih sadržaja u savremenoj nastavi. U É. Borsos, Zs. Námesztovszki, F. Németh. </w:t>
            </w:r>
            <w:r w:rsidRPr="00CA170B">
              <w:rPr>
                <w:rFonts w:ascii="Times New Roman" w:hAnsi="Times New Roman"/>
                <w:noProof/>
                <w:sz w:val="20"/>
                <w:szCs w:val="20"/>
                <w:lang w:val="sr-Latn-CS"/>
              </w:rPr>
              <w:t xml:space="preserve">Zbornik radova: </w:t>
            </w:r>
            <w:r w:rsidRPr="00CA170B">
              <w:rPr>
                <w:rFonts w:ascii="Times New Roman" w:hAnsi="Times New Roman"/>
                <w:i/>
                <w:noProof/>
                <w:sz w:val="20"/>
                <w:szCs w:val="20"/>
                <w:lang w:val="sr-Latn-CS"/>
              </w:rPr>
              <w:t>Izazovi savremene nastave</w:t>
            </w:r>
            <w:r w:rsidRPr="00CA170B">
              <w:rPr>
                <w:rFonts w:ascii="Times New Roman" w:hAnsi="Times New Roman"/>
                <w:noProof/>
                <w:sz w:val="20"/>
                <w:szCs w:val="20"/>
                <w:lang w:val="sr-Latn-CS"/>
              </w:rPr>
              <w:t>, str. 292-301. Subotica: Univerzitet u Novom Sadu, Učiteljski fakultet na mađarskom jeziku.</w:t>
            </w:r>
          </w:p>
        </w:tc>
      </w:tr>
      <w:tr w:rsidR="006B4CDC" w:rsidRPr="00CA170B" w14:paraId="217A9C16" w14:textId="77777777" w:rsidTr="00CA170B">
        <w:tc>
          <w:tcPr>
            <w:tcW w:w="738" w:type="dxa"/>
            <w:vAlign w:val="center"/>
          </w:tcPr>
          <w:p w14:paraId="3F0CFE78" w14:textId="77777777" w:rsidR="006B4CDC" w:rsidRPr="00CA170B" w:rsidRDefault="006B4CDC" w:rsidP="008F56C5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504" w:type="dxa"/>
            <w:gridSpan w:val="11"/>
            <w:shd w:val="clear" w:color="auto" w:fill="auto"/>
          </w:tcPr>
          <w:p w14:paraId="708B0CE5" w14:textId="337C114D" w:rsidR="006B4CDC" w:rsidRPr="00CA170B" w:rsidRDefault="006B4CDC" w:rsidP="00CA170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b/>
                <w:sz w:val="20"/>
                <w:szCs w:val="20"/>
              </w:rPr>
              <w:t>Мандарић, С.</w:t>
            </w:r>
            <w:r w:rsidRPr="00CA170B">
              <w:rPr>
                <w:rFonts w:ascii="Times New Roman" w:hAnsi="Times New Roman"/>
                <w:sz w:val="20"/>
                <w:szCs w:val="20"/>
              </w:rPr>
              <w:t xml:space="preserve"> (2016). Утицај друштва на развој свинг плесова. </w:t>
            </w:r>
            <w:r w:rsidRPr="00CA170B">
              <w:rPr>
                <w:rFonts w:ascii="Times New Roman" w:hAnsi="Times New Roman"/>
                <w:i/>
                <w:sz w:val="20"/>
                <w:szCs w:val="20"/>
              </w:rPr>
              <w:t>Култура полиса</w:t>
            </w:r>
            <w:r w:rsidRPr="00CA170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A170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XIII, </w:t>
            </w:r>
            <w:r w:rsidRPr="00CA170B">
              <w:rPr>
                <w:rFonts w:ascii="Times New Roman" w:hAnsi="Times New Roman"/>
                <w:sz w:val="20"/>
                <w:szCs w:val="20"/>
              </w:rPr>
              <w:t>2</w:t>
            </w:r>
            <w:r w:rsidRPr="00CA170B">
              <w:rPr>
                <w:rFonts w:ascii="Times New Roman" w:hAnsi="Times New Roman"/>
                <w:sz w:val="20"/>
                <w:szCs w:val="20"/>
                <w:lang w:val="sr-Latn-RS"/>
              </w:rPr>
              <w:t>9</w:t>
            </w:r>
            <w:r w:rsidRPr="00CA170B">
              <w:rPr>
                <w:rFonts w:ascii="Times New Roman" w:hAnsi="Times New Roman"/>
                <w:sz w:val="20"/>
                <w:szCs w:val="20"/>
              </w:rPr>
              <w:t>, 4</w:t>
            </w:r>
            <w:r w:rsidRPr="00CA170B">
              <w:rPr>
                <w:rFonts w:ascii="Times New Roman" w:hAnsi="Times New Roman"/>
                <w:sz w:val="20"/>
                <w:szCs w:val="20"/>
                <w:lang w:val="sr-Latn-RS"/>
              </w:rPr>
              <w:t>51</w:t>
            </w:r>
            <w:r w:rsidRPr="00CA170B">
              <w:rPr>
                <w:rFonts w:ascii="Times New Roman" w:hAnsi="Times New Roman"/>
                <w:sz w:val="20"/>
                <w:szCs w:val="20"/>
              </w:rPr>
              <w:t>-4</w:t>
            </w:r>
            <w:r w:rsidRPr="00CA170B">
              <w:rPr>
                <w:rFonts w:ascii="Times New Roman" w:hAnsi="Times New Roman"/>
                <w:sz w:val="20"/>
                <w:szCs w:val="20"/>
                <w:lang w:val="sr-Latn-RS"/>
              </w:rPr>
              <w:t>6</w:t>
            </w:r>
            <w:r w:rsidRPr="00CA170B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</w:tr>
      <w:tr w:rsidR="006B4CDC" w:rsidRPr="00CA170B" w14:paraId="78004D88" w14:textId="77777777" w:rsidTr="00CA170B">
        <w:tc>
          <w:tcPr>
            <w:tcW w:w="738" w:type="dxa"/>
            <w:vAlign w:val="center"/>
          </w:tcPr>
          <w:p w14:paraId="3A828610" w14:textId="77777777" w:rsidR="006B4CDC" w:rsidRPr="00CA170B" w:rsidRDefault="006B4CDC" w:rsidP="008F56C5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504" w:type="dxa"/>
            <w:gridSpan w:val="11"/>
            <w:shd w:val="clear" w:color="auto" w:fill="auto"/>
          </w:tcPr>
          <w:p w14:paraId="3C5DDD51" w14:textId="3DFC75C8" w:rsidR="006B4CDC" w:rsidRPr="00CA170B" w:rsidRDefault="006B4CDC" w:rsidP="00CA170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eastAsia="TimesNewRomanPS-ItalicMT" w:hAnsi="Times New Roman"/>
                <w:iCs/>
                <w:sz w:val="20"/>
                <w:szCs w:val="20"/>
                <w:lang w:val="sr-Latn-RS"/>
              </w:rPr>
              <w:t xml:space="preserve">Lepes, J., Halasi, S., </w:t>
            </w:r>
            <w:r w:rsidRPr="00CA170B">
              <w:rPr>
                <w:rFonts w:ascii="Times New Roman" w:eastAsia="TimesNewRomanPS-ItalicMT" w:hAnsi="Times New Roman"/>
                <w:b/>
                <w:iCs/>
                <w:sz w:val="20"/>
                <w:szCs w:val="20"/>
                <w:lang w:val="sr-Latn-RS"/>
              </w:rPr>
              <w:t>Mandaric, S.,</w:t>
            </w:r>
            <w:r w:rsidRPr="00CA170B">
              <w:rPr>
                <w:rFonts w:ascii="Times New Roman" w:eastAsia="TimesNewRomanPS-ItalicMT" w:hAnsi="Times New Roman"/>
                <w:iCs/>
                <w:sz w:val="20"/>
                <w:szCs w:val="20"/>
                <w:lang w:val="sr-Latn-RS"/>
              </w:rPr>
              <w:t xml:space="preserve"> &amp; Ristic, N. (2014). </w:t>
            </w:r>
            <w:r w:rsidRPr="00CA170B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Relation Between Body Composition and Motor Abilities of Children up to 7 Years of Age. </w:t>
            </w:r>
            <w:r w:rsidRPr="00CA170B">
              <w:rPr>
                <w:rFonts w:ascii="Times New Roman" w:eastAsia="TimesNewRomanPS-ItalicMT" w:hAnsi="Times New Roman"/>
                <w:i/>
                <w:iCs/>
                <w:sz w:val="20"/>
                <w:szCs w:val="20"/>
              </w:rPr>
              <w:t>International Journal of Morphologi,</w:t>
            </w:r>
            <w:r w:rsidRPr="00CA170B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 xml:space="preserve"> </w:t>
            </w:r>
            <w:r w:rsidRPr="00CA170B">
              <w:rPr>
                <w:rFonts w:ascii="Times New Roman" w:eastAsia="TimesNewRomanPS-ItalicMT" w:hAnsi="Times New Roman"/>
                <w:i/>
                <w:iCs/>
                <w:sz w:val="20"/>
                <w:szCs w:val="20"/>
              </w:rPr>
              <w:t>32</w:t>
            </w:r>
            <w:r w:rsidRPr="00CA170B">
              <w:rPr>
                <w:rFonts w:ascii="Times New Roman" w:eastAsia="TimesNewRomanPS-ItalicMT" w:hAnsi="Times New Roman"/>
                <w:iCs/>
                <w:sz w:val="20"/>
                <w:szCs w:val="20"/>
              </w:rPr>
              <w:t>(4), 1179-1183.</w:t>
            </w:r>
          </w:p>
        </w:tc>
      </w:tr>
      <w:tr w:rsidR="006B4CDC" w:rsidRPr="00CA170B" w14:paraId="2094118F" w14:textId="77777777" w:rsidTr="009B5CBC">
        <w:tc>
          <w:tcPr>
            <w:tcW w:w="9242" w:type="dxa"/>
            <w:gridSpan w:val="12"/>
            <w:vAlign w:val="center"/>
          </w:tcPr>
          <w:p w14:paraId="2094118E" w14:textId="77777777" w:rsidR="006B4CDC" w:rsidRPr="00CA170B" w:rsidRDefault="006B4CDC" w:rsidP="006B4CDC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B4CDC" w:rsidRPr="00CA170B" w14:paraId="20941192" w14:textId="77777777" w:rsidTr="009B5CBC">
        <w:tc>
          <w:tcPr>
            <w:tcW w:w="4172" w:type="dxa"/>
            <w:gridSpan w:val="6"/>
            <w:vAlign w:val="center"/>
          </w:tcPr>
          <w:p w14:paraId="20941190" w14:textId="77777777" w:rsidR="006B4CDC" w:rsidRPr="00CA170B" w:rsidRDefault="006B4CDC" w:rsidP="006B4CD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070" w:type="dxa"/>
            <w:gridSpan w:val="6"/>
            <w:vAlign w:val="center"/>
          </w:tcPr>
          <w:p w14:paraId="20941191" w14:textId="346A63B8" w:rsidR="006B4CDC" w:rsidRPr="00CA170B" w:rsidRDefault="00A956DC" w:rsidP="006B4CD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>32</w:t>
            </w:r>
          </w:p>
        </w:tc>
      </w:tr>
      <w:tr w:rsidR="006B4CDC" w:rsidRPr="00CA170B" w14:paraId="20941195" w14:textId="77777777" w:rsidTr="009B5CBC">
        <w:tc>
          <w:tcPr>
            <w:tcW w:w="4172" w:type="dxa"/>
            <w:gridSpan w:val="6"/>
            <w:vAlign w:val="center"/>
          </w:tcPr>
          <w:p w14:paraId="20941193" w14:textId="77777777" w:rsidR="006B4CDC" w:rsidRPr="00CA170B" w:rsidRDefault="006B4CDC" w:rsidP="006B4CD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070" w:type="dxa"/>
            <w:gridSpan w:val="6"/>
            <w:vAlign w:val="center"/>
          </w:tcPr>
          <w:p w14:paraId="20941194" w14:textId="5AEE8913" w:rsidR="006B4CDC" w:rsidRPr="00CA170B" w:rsidRDefault="00A956DC" w:rsidP="006B4CD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>6 (2)</w:t>
            </w:r>
          </w:p>
        </w:tc>
      </w:tr>
      <w:tr w:rsidR="006B4CDC" w:rsidRPr="00CA170B" w14:paraId="20941199" w14:textId="77777777" w:rsidTr="00CA170B">
        <w:tc>
          <w:tcPr>
            <w:tcW w:w="4172" w:type="dxa"/>
            <w:gridSpan w:val="6"/>
            <w:vAlign w:val="center"/>
          </w:tcPr>
          <w:p w14:paraId="20941196" w14:textId="77777777" w:rsidR="006B4CDC" w:rsidRPr="00CA170B" w:rsidRDefault="006B4CDC" w:rsidP="006B4CD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385" w:type="dxa"/>
            <w:gridSpan w:val="3"/>
            <w:vAlign w:val="center"/>
          </w:tcPr>
          <w:p w14:paraId="20941197" w14:textId="57EE660A" w:rsidR="006B4CDC" w:rsidRPr="00CA170B" w:rsidRDefault="006B4CDC" w:rsidP="006B4CD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="00AE438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/</w:t>
            </w:r>
          </w:p>
        </w:tc>
        <w:tc>
          <w:tcPr>
            <w:tcW w:w="3685" w:type="dxa"/>
            <w:gridSpan w:val="3"/>
            <w:vAlign w:val="center"/>
          </w:tcPr>
          <w:p w14:paraId="20941198" w14:textId="3A7F6B28" w:rsidR="006B4CDC" w:rsidRPr="00CA170B" w:rsidRDefault="006B4CDC" w:rsidP="006B4CD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 w:rsidR="00AE438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6B4CDC" w:rsidRPr="00CA170B" w14:paraId="2094119C" w14:textId="77777777" w:rsidTr="009B5CBC">
        <w:tc>
          <w:tcPr>
            <w:tcW w:w="2248" w:type="dxa"/>
            <w:gridSpan w:val="4"/>
            <w:vAlign w:val="center"/>
          </w:tcPr>
          <w:p w14:paraId="2094119A" w14:textId="77777777" w:rsidR="006B4CDC" w:rsidRPr="00CA170B" w:rsidRDefault="006B4CDC" w:rsidP="006B4CD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6994" w:type="dxa"/>
            <w:gridSpan w:val="8"/>
            <w:vAlign w:val="center"/>
          </w:tcPr>
          <w:p w14:paraId="2094119B" w14:textId="1B8D459B" w:rsidR="006B4CDC" w:rsidRPr="00CA170B" w:rsidRDefault="00AE4381" w:rsidP="006B4CD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</w:tr>
      <w:tr w:rsidR="006B4CDC" w:rsidRPr="00CA170B" w14:paraId="2094119E" w14:textId="77777777" w:rsidTr="009B5CBC">
        <w:tc>
          <w:tcPr>
            <w:tcW w:w="9242" w:type="dxa"/>
            <w:gridSpan w:val="12"/>
            <w:vAlign w:val="center"/>
          </w:tcPr>
          <w:p w14:paraId="2094119D" w14:textId="35BAF143" w:rsidR="006B4CDC" w:rsidRPr="00CA170B" w:rsidRDefault="006B4CDC" w:rsidP="006B4CD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A170B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  <w:r w:rsidR="00AE438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/</w:t>
            </w:r>
          </w:p>
        </w:tc>
      </w:tr>
    </w:tbl>
    <w:p w14:paraId="209411A1" w14:textId="77777777" w:rsidR="002E6724" w:rsidRDefault="002E6724"/>
    <w:sectPr w:rsidR="002E6724" w:rsidSect="00FD6201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0331606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F8"/>
    <w:rsid w:val="00024ABF"/>
    <w:rsid w:val="000E37AC"/>
    <w:rsid w:val="001A3EAC"/>
    <w:rsid w:val="002E6724"/>
    <w:rsid w:val="00350CC7"/>
    <w:rsid w:val="006B4CDC"/>
    <w:rsid w:val="008F56C5"/>
    <w:rsid w:val="009B5CBC"/>
    <w:rsid w:val="00A31D31"/>
    <w:rsid w:val="00A41F61"/>
    <w:rsid w:val="00A956DC"/>
    <w:rsid w:val="00AE4381"/>
    <w:rsid w:val="00AE5AC6"/>
    <w:rsid w:val="00AE6CEA"/>
    <w:rsid w:val="00B81B30"/>
    <w:rsid w:val="00C006F9"/>
    <w:rsid w:val="00CA170B"/>
    <w:rsid w:val="00D87CF8"/>
    <w:rsid w:val="00DF7266"/>
    <w:rsid w:val="00E24907"/>
    <w:rsid w:val="00FD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41128"/>
  <w15:docId w15:val="{1B2481EC-179C-4B6A-BDE6-F2D45A7E6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1">
    <w:name w:val="Title1"/>
    <w:rsid w:val="006B4CDC"/>
    <w:pPr>
      <w:spacing w:after="120" w:line="240" w:lineRule="auto"/>
      <w:jc w:val="both"/>
    </w:pPr>
    <w:rPr>
      <w:rFonts w:ascii="Arial" w:eastAsia="Times New Roman" w:hAnsi="Arial" w:cs="Arial"/>
      <w:b/>
      <w:bCs/>
      <w:sz w:val="24"/>
      <w:szCs w:val="32"/>
      <w:lang w:val="de-DE" w:eastAsia="de-DE"/>
    </w:rPr>
  </w:style>
  <w:style w:type="paragraph" w:styleId="ListParagraph">
    <w:name w:val="List Paragraph"/>
    <w:basedOn w:val="Normal"/>
    <w:uiPriority w:val="34"/>
    <w:qFormat/>
    <w:rsid w:val="008F56C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1D3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D31"/>
    <w:rPr>
      <w:rFonts w:ascii="Segoe UI" w:eastAsia="Calibr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14</cp:revision>
  <cp:lastPrinted>2021-01-11T13:17:00Z</cp:lastPrinted>
  <dcterms:created xsi:type="dcterms:W3CDTF">2020-06-10T08:19:00Z</dcterms:created>
  <dcterms:modified xsi:type="dcterms:W3CDTF">2024-02-26T12:46:00Z</dcterms:modified>
</cp:coreProperties>
</file>